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F" w:rsidRDefault="007470FF" w:rsidP="00747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перспективах развития АПК</w:t>
      </w:r>
    </w:p>
    <w:p w:rsidR="00DC27A4" w:rsidRDefault="007470FF" w:rsidP="00747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7470FF" w:rsidRDefault="007470FF" w:rsidP="0074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0FF" w:rsidRDefault="00EA3547" w:rsidP="005F62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государственных полномочий в области агропромышленного комплекса Республики Алтай, Министерством сельского хозяйства Республики Алтай реализуется государственная программа «Развитие сельского хозяйства и регулирования рынков сельскохозяйственной продукции, сырья и продовольствия». </w:t>
      </w:r>
      <w:r w:rsidRPr="00344F28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направлена на достижение обеспечения устойчивого </w:t>
      </w:r>
      <w:r w:rsidRPr="00344F28">
        <w:rPr>
          <w:rFonts w:ascii="Times New Roman" w:hAnsi="Times New Roman" w:cs="Times New Roman"/>
          <w:color w:val="000000"/>
          <w:sz w:val="28"/>
          <w:szCs w:val="28"/>
        </w:rPr>
        <w:t>функционирования агропромышленного комплекса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547" w:rsidRDefault="00EA3547" w:rsidP="005F62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 реальный сектор экономики в 2017 году было направлено 466,1 млн. руб., что по сравнению с 2016 годом больше на 3,2 % (453,0 млн. руб.) из федерального бюджета сумма составила 279,0 млн. руб., из республиканского бюджета объем финансирования составил 187,1 млн. руб.. Общее количество получателей поддержки в 2017 году составило 2 313 ед. по 45 видам поддержки.</w:t>
      </w:r>
      <w:proofErr w:type="gramEnd"/>
    </w:p>
    <w:p w:rsidR="003919DD" w:rsidRPr="00402C44" w:rsidRDefault="00EA3547" w:rsidP="00E148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индикаторы государственной программы в 2017 году носят положительный характер. </w:t>
      </w:r>
      <w:proofErr w:type="gramStart"/>
      <w:r w:rsidR="00402C4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аловый выпуск сельскохозяйственной продукции за 2017 год составил 13,2 млрд. руб., что выше по сравнению с 2016 годом на 5,6% (12,6 млрд. руб.), индекс производства продукции сельского хозяйства в хозяйствах всех категорий (в сопоставимых целях составил) 101,5 %. По отношению к 2016 году данный показатель снизился, (102,6 %), за счет снижения производства продукции растениеводства, этому способствовал</w:t>
      </w:r>
      <w:r w:rsidR="002A3D6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E14830">
        <w:rPr>
          <w:rFonts w:ascii="Times New Roman" w:hAnsi="Times New Roman" w:cs="Times New Roman"/>
          <w:color w:val="000000"/>
          <w:sz w:val="28"/>
          <w:szCs w:val="28"/>
        </w:rPr>
        <w:t>благоприятные погодные условия.</w:t>
      </w:r>
      <w:proofErr w:type="gramEnd"/>
    </w:p>
    <w:p w:rsidR="000F7B05" w:rsidRPr="000F7B05" w:rsidRDefault="000F7B05" w:rsidP="005F621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0F7B05">
        <w:rPr>
          <w:rFonts w:ascii="Times New Roman" w:hAnsi="Times New Roman" w:cs="Times New Roman"/>
          <w:b w:val="0"/>
          <w:sz w:val="28"/>
          <w:szCs w:val="28"/>
        </w:rPr>
        <w:t>Одной из приоритетных задач развития агропромышленного комплекса Республики Алтай является развитие мясного скотоводства. Для повышения уровня развития отрасли необходимо стимулировать не только рост поголовья, но и улучшение племенных качеств КРС мясных пород.</w:t>
      </w:r>
    </w:p>
    <w:p w:rsidR="00C731F8" w:rsidRPr="00B20493" w:rsidRDefault="00B20493" w:rsidP="005F621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По итогам 2017 года</w:t>
      </w:r>
      <w:r w:rsidR="000F7B05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численность условных голов в Республики Алтай составила 455,0 тыс.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усл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голов, что на 0,9 % выше (451,0 тыс.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усл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голов) </w:t>
      </w:r>
      <w:r w:rsidRPr="00B2049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 xml:space="preserve">результатов 2016 года. </w:t>
      </w:r>
    </w:p>
    <w:p w:rsidR="007A7196" w:rsidRDefault="007A7196" w:rsidP="005F621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роизводств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скота и птицы на убой в хозяйствах всех категорий (в живом весе)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2017 году составило 55,31 тыс. тонн, это выше на 1,5 % по отношению к 2016 году, 54,48 тыс. тонн. Темпы роста присутствуют, но основная проблема – это формирование </w:t>
      </w:r>
      <w:r w:rsidR="00A43F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данного показателя в течение 2-3-х месяцев в году, когда местные товаропроизводители готовы сдать свой скот по цене на много ниже рыночной. В 2017 году </w:t>
      </w:r>
      <w:r w:rsidR="002A3D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базе </w:t>
      </w:r>
      <w:r w:rsidR="00A43F9D" w:rsidRPr="00A43F9D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="00A43F9D" w:rsidRPr="00A43F9D">
        <w:rPr>
          <w:rFonts w:ascii="Times New Roman" w:hAnsi="Times New Roman" w:cs="Times New Roman"/>
          <w:b w:val="0"/>
          <w:sz w:val="28"/>
          <w:szCs w:val="28"/>
        </w:rPr>
        <w:t>Меркит</w:t>
      </w:r>
      <w:proofErr w:type="spellEnd"/>
      <w:r w:rsidR="00A43F9D" w:rsidRPr="00A43F9D">
        <w:rPr>
          <w:rFonts w:ascii="Times New Roman" w:hAnsi="Times New Roman" w:cs="Times New Roman"/>
          <w:b w:val="0"/>
          <w:sz w:val="28"/>
          <w:szCs w:val="28"/>
        </w:rPr>
        <w:t>»</w:t>
      </w:r>
      <w:r w:rsidR="00A43F9D">
        <w:rPr>
          <w:rFonts w:ascii="Times New Roman" w:hAnsi="Times New Roman" w:cs="Times New Roman"/>
          <w:b w:val="0"/>
          <w:sz w:val="28"/>
          <w:szCs w:val="28"/>
        </w:rPr>
        <w:t xml:space="preserve"> созда</w:t>
      </w:r>
      <w:r w:rsidR="002A3D66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43F9D">
        <w:rPr>
          <w:rFonts w:ascii="Times New Roman" w:hAnsi="Times New Roman" w:cs="Times New Roman"/>
          <w:b w:val="0"/>
          <w:sz w:val="28"/>
          <w:szCs w:val="28"/>
        </w:rPr>
        <w:t xml:space="preserve"> откормочн</w:t>
      </w:r>
      <w:r w:rsidR="002A3D66">
        <w:rPr>
          <w:rFonts w:ascii="Times New Roman" w:hAnsi="Times New Roman" w:cs="Times New Roman"/>
          <w:b w:val="0"/>
          <w:sz w:val="28"/>
          <w:szCs w:val="28"/>
        </w:rPr>
        <w:t>ая</w:t>
      </w:r>
      <w:r w:rsidR="00A43F9D">
        <w:rPr>
          <w:rFonts w:ascii="Times New Roman" w:hAnsi="Times New Roman" w:cs="Times New Roman"/>
          <w:b w:val="0"/>
          <w:sz w:val="28"/>
          <w:szCs w:val="28"/>
        </w:rPr>
        <w:t xml:space="preserve"> площадк</w:t>
      </w:r>
      <w:r w:rsidR="002A3D66">
        <w:rPr>
          <w:rFonts w:ascii="Times New Roman" w:hAnsi="Times New Roman" w:cs="Times New Roman"/>
          <w:b w:val="0"/>
          <w:sz w:val="28"/>
          <w:szCs w:val="28"/>
        </w:rPr>
        <w:t>а</w:t>
      </w:r>
      <w:r w:rsidR="00A43F9D" w:rsidRPr="00A43F9D">
        <w:rPr>
          <w:rFonts w:ascii="Times New Roman" w:hAnsi="Times New Roman" w:cs="Times New Roman"/>
          <w:b w:val="0"/>
          <w:sz w:val="28"/>
          <w:szCs w:val="28"/>
        </w:rPr>
        <w:t xml:space="preserve"> на 1200 голов КРС мясного направления</w:t>
      </w:r>
      <w:r w:rsidR="00A43F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по</w:t>
      </w:r>
      <w:r w:rsidR="00F371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зволит на постоянной основе производить мясную продукцию. В 2018 и последующие годы задача министерства – производство мясной продукции на постоянной круглогодичной основе. </w:t>
      </w:r>
    </w:p>
    <w:p w:rsidR="00C731F8" w:rsidRDefault="00CD65A3" w:rsidP="005F621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улучшения племенной базы, а соответственно и увеличений производства продукции животноводства Министерством ведется работа по следующим направлениям:</w:t>
      </w:r>
    </w:p>
    <w:p w:rsidR="00CD65A3" w:rsidRDefault="00CD65A3" w:rsidP="005F621F">
      <w:pPr>
        <w:pStyle w:val="ConsPlusTitle"/>
        <w:spacing w:line="360" w:lineRule="auto"/>
        <w:ind w:firstLine="709"/>
        <w:jc w:val="both"/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CD65A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2A3D66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2018 г. будут построены 3</w:t>
      </w:r>
      <w:r w:rsidRPr="00CD65A3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4 пункта</w:t>
      </w:r>
      <w:r w:rsidR="006147E0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 xml:space="preserve"> искусственного осеменения животных</w:t>
      </w:r>
      <w:r w:rsidRPr="00CD65A3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, из них: 18 – по КРС и 8 – по МРС и 8 – универсальных п</w:t>
      </w:r>
      <w:r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ункта по осеменению и КРС и МРС;</w:t>
      </w:r>
    </w:p>
    <w:p w:rsidR="00CD65A3" w:rsidRPr="00593CBE" w:rsidRDefault="00430C8D" w:rsidP="005F621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D717E">
        <w:rPr>
          <w:rFonts w:ascii="Times New Roman" w:eastAsia="Calibri" w:hAnsi="Times New Roman" w:cs="Times New Roman"/>
          <w:sz w:val="28"/>
          <w:szCs w:val="28"/>
        </w:rPr>
        <w:t xml:space="preserve"> целью продвижения продукции произведенной сельхозтоваропроизводителями Республики Алтай,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Министерством организовано участие </w:t>
      </w:r>
      <w:r w:rsidRPr="000D717E">
        <w:rPr>
          <w:rFonts w:ascii="Times New Roman" w:eastAsia="Calibri" w:hAnsi="Times New Roman" w:cs="Times New Roman"/>
          <w:sz w:val="28"/>
          <w:szCs w:val="28"/>
        </w:rPr>
        <w:t xml:space="preserve">в агропромышленной выставке «Золотая осень – 2017». Итогом выставки стало </w:t>
      </w:r>
      <w:r w:rsidRPr="000D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золотых медалей и 1 </w:t>
      </w:r>
      <w:proofErr w:type="spellStart"/>
      <w:r w:rsidRPr="000D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серебрянная</w:t>
      </w:r>
      <w:proofErr w:type="spellEnd"/>
      <w:r w:rsidRPr="000D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медаль,  а также 17 дипломов участников выставки.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C8D" w:rsidRPr="000D717E" w:rsidRDefault="00430C8D" w:rsidP="005F621F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Pr="000D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действующий крестьянский рынок в г. Горно-Алтайске, на базе площадки СППК «Бош-</w:t>
      </w:r>
      <w:proofErr w:type="spellStart"/>
      <w:r w:rsidRPr="000D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</w:t>
      </w:r>
      <w:proofErr w:type="spellEnd"/>
      <w:r w:rsidRPr="000D7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где представлена продукция республиканских сельхозтоваропроизводителей. Поставки напрямую от товаропроизводителей позволят предложить более низкую цену на продукты, чем сложившиеся на рынке в настоящее время.</w:t>
      </w:r>
    </w:p>
    <w:p w:rsidR="00430C8D" w:rsidRPr="007D5C79" w:rsidRDefault="00430C8D" w:rsidP="005F621F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7E">
        <w:rPr>
          <w:rFonts w:ascii="Times New Roman" w:eastAsia="Calibri" w:hAnsi="Times New Roman" w:cs="Times New Roman"/>
          <w:sz w:val="28"/>
          <w:szCs w:val="28"/>
        </w:rPr>
        <w:t>Налажено взаимодействие с Администрацией Кемеровской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Новосибирской</w:t>
      </w:r>
      <w:r w:rsidRPr="000D717E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D717E">
        <w:rPr>
          <w:rFonts w:ascii="Times New Roman" w:eastAsia="Calibri" w:hAnsi="Times New Roman" w:cs="Times New Roman"/>
          <w:sz w:val="28"/>
          <w:szCs w:val="28"/>
        </w:rPr>
        <w:t xml:space="preserve"> для участия сельхозтоваропроизводителей </w:t>
      </w:r>
      <w:r w:rsidRPr="000D717E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Алтай в ярмар</w:t>
      </w:r>
      <w:r>
        <w:rPr>
          <w:rFonts w:ascii="Times New Roman" w:eastAsia="Calibri" w:hAnsi="Times New Roman" w:cs="Times New Roman"/>
          <w:sz w:val="28"/>
          <w:szCs w:val="28"/>
        </w:rPr>
        <w:t>ках, которые будут проводиться в городах этих областей.</w:t>
      </w:r>
    </w:p>
    <w:p w:rsidR="00CD65A3" w:rsidRDefault="00713267" w:rsidP="005F621F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Начата работа</w:t>
      </w:r>
      <w:r w:rsidR="00430C8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0C8D" w:rsidRPr="00430C8D">
        <w:rPr>
          <w:rFonts w:ascii="Times New Roman" w:eastAsia="Calibri" w:hAnsi="Times New Roman" w:cs="Times New Roman"/>
          <w:b w:val="0"/>
          <w:sz w:val="28"/>
          <w:szCs w:val="28"/>
        </w:rPr>
        <w:t>постоянно действующ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его</w:t>
      </w:r>
      <w:r w:rsidR="00430C8D" w:rsidRPr="00430C8D">
        <w:rPr>
          <w:rFonts w:ascii="Times New Roman" w:eastAsia="Calibri" w:hAnsi="Times New Roman" w:cs="Times New Roman"/>
          <w:b w:val="0"/>
          <w:sz w:val="28"/>
          <w:szCs w:val="28"/>
        </w:rPr>
        <w:t xml:space="preserve"> торгово-выставочн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="00430C8D" w:rsidRPr="00430C8D">
        <w:rPr>
          <w:rFonts w:ascii="Times New Roman" w:eastAsia="Calibri" w:hAnsi="Times New Roman" w:cs="Times New Roman"/>
          <w:b w:val="0"/>
          <w:sz w:val="28"/>
          <w:szCs w:val="28"/>
        </w:rPr>
        <w:t xml:space="preserve"> павильон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="00430C8D" w:rsidRPr="00430C8D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Республики Алтай на площадке «ЕАДС-ЭКСПО» ОРПЦ «</w:t>
      </w:r>
      <w:proofErr w:type="spellStart"/>
      <w:r w:rsidR="00430C8D" w:rsidRPr="00430C8D">
        <w:rPr>
          <w:rFonts w:ascii="Times New Roman" w:eastAsia="Calibri" w:hAnsi="Times New Roman" w:cs="Times New Roman"/>
          <w:b w:val="0"/>
          <w:sz w:val="28"/>
          <w:szCs w:val="28"/>
        </w:rPr>
        <w:t>Фуд</w:t>
      </w:r>
      <w:proofErr w:type="spellEnd"/>
      <w:r w:rsidR="00430C8D" w:rsidRPr="00430C8D">
        <w:rPr>
          <w:rFonts w:ascii="Times New Roman" w:eastAsia="Calibri" w:hAnsi="Times New Roman" w:cs="Times New Roman"/>
          <w:b w:val="0"/>
          <w:sz w:val="28"/>
          <w:szCs w:val="28"/>
        </w:rPr>
        <w:t xml:space="preserve"> Сити» г. Москва – крупнейшей оптово-розничной площадки сельскохозяйственной продукции в Европе. На данной площадке представлена экологически чистая продукция товаропроизводителей Республики Алтай, которую могут приобрести москвичи и гости столицы со всего мира.</w:t>
      </w:r>
    </w:p>
    <w:p w:rsidR="00430C8D" w:rsidRPr="00603DE5" w:rsidRDefault="00603DE5" w:rsidP="005F621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декабре 2016 года Президент Российской Федерации в послании Федеральному Собранию акцентировал внимание на возрождение потребительской кооперации в сельском хозяйстве. </w:t>
      </w:r>
    </w:p>
    <w:p w:rsidR="006147E0" w:rsidRPr="006147E0" w:rsidRDefault="006147E0" w:rsidP="00614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Алтай зарегистрировано 52 </w:t>
      </w:r>
      <w:proofErr w:type="gramStart"/>
      <w:r w:rsidRPr="00614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Pr="0061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кооператива, в </w:t>
      </w:r>
      <w:proofErr w:type="spellStart"/>
      <w:r w:rsidRPr="006147E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47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действующих –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7E0" w:rsidRPr="006147E0" w:rsidRDefault="006147E0" w:rsidP="006147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 прошла отбор среди субъектов Российской Федерации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</w:t>
      </w:r>
      <w:r w:rsidRPr="006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 развитию сельскохозяйственной кооперации в рамках приоритетного проекта «Малый бизнес и поддержка индивидуальной предпринимательской инициативы», реализуемого Минсельхозом Росс</w:t>
      </w:r>
      <w:proofErr w:type="gramStart"/>
      <w:r w:rsidRPr="006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АО</w:t>
      </w:r>
      <w:proofErr w:type="gramEnd"/>
      <w:r w:rsidRPr="0061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«Корпорация МСП». </w:t>
      </w:r>
    </w:p>
    <w:p w:rsidR="006147E0" w:rsidRPr="006147E0" w:rsidRDefault="006147E0" w:rsidP="00614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>На основе рекомендаций по разработке программ развития сельскохозяйственной кооперации  в субъектах Российской Федерации Министерство сельского хозяйства Республики Алтай разработало и внесло изменения в государственную программу Республики Алтай «Развитие сельского хозяйства и регулирования рынков сельскохозяйственной продукции, сырья и продовольствия» Постановлением Правительства Республики Алтай от 20.12.2017 года №335.</w:t>
      </w:r>
    </w:p>
    <w:p w:rsidR="006147E0" w:rsidRPr="006147E0" w:rsidRDefault="006147E0" w:rsidP="00614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Постановления в разделе 7 разработана подпрограмма «Развитие сельскохозяйственной потребительской </w:t>
      </w:r>
      <w:proofErr w:type="gramStart"/>
      <w:r w:rsidRPr="006147E0">
        <w:rPr>
          <w:rFonts w:ascii="Times New Roman" w:eastAsia="Calibri" w:hAnsi="Times New Roman" w:cs="Times New Roman"/>
          <w:sz w:val="28"/>
          <w:szCs w:val="28"/>
        </w:rPr>
        <w:t>кооперации</w:t>
      </w:r>
      <w:proofErr w:type="gramEnd"/>
      <w:r w:rsidRPr="006147E0">
        <w:rPr>
          <w:rFonts w:ascii="Times New Roman" w:eastAsia="Calibri" w:hAnsi="Times New Roman" w:cs="Times New Roman"/>
          <w:sz w:val="28"/>
          <w:szCs w:val="28"/>
        </w:rPr>
        <w:t>» в которой предусмотрены меры по стимулированию развития на территории Республики Алтай сельскохозяйственных потребительских кооперативов, с учетом эффективности деятельности созданных в Республике Алтай сельскохозяйственных потребительских кооперативов и ключевых показателей реализации программы:</w:t>
      </w:r>
    </w:p>
    <w:p w:rsidR="006147E0" w:rsidRPr="006147E0" w:rsidRDefault="006147E0" w:rsidP="00614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ab/>
        <w:t>-количество вновь организованных сельскохозяйственных кооперативов;</w:t>
      </w:r>
    </w:p>
    <w:p w:rsidR="006147E0" w:rsidRPr="006147E0" w:rsidRDefault="006147E0" w:rsidP="00614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ab/>
        <w:t>-количество новых постоянных рабочих мест, созданных в сельскохозяйственных кооперативах;</w:t>
      </w:r>
    </w:p>
    <w:p w:rsidR="006147E0" w:rsidRPr="006147E0" w:rsidRDefault="006147E0" w:rsidP="00614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поддержки.</w:t>
      </w:r>
    </w:p>
    <w:p w:rsidR="006147E0" w:rsidRPr="006147E0" w:rsidRDefault="006147E0" w:rsidP="0061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В 2017 году на развитие материально-технической базы была предоставлена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грантовая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поддержка 5 сельскохозяйственным потребительским перерабатывающим кооперативам на сумму 39,904 млн. руб., в том числе:</w:t>
      </w:r>
    </w:p>
    <w:p w:rsidR="006147E0" w:rsidRPr="006147E0" w:rsidRDefault="006147E0" w:rsidP="00614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>- СППК «Аяс-1» (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Шебалинский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район) – 6,0 млн. руб., в том числе: 2,67726 млн. руб. на строительство цеха по глубокой переработке мяса; 2,83338 млн. руб. на приобретение оборудования по переработке мяса; 0,48936 млн. руб. на приобретение и монтаж генератора;</w:t>
      </w:r>
    </w:p>
    <w:p w:rsidR="006147E0" w:rsidRPr="006147E0" w:rsidRDefault="006147E0" w:rsidP="00614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>- СППК «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Биотех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Майминский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район)  – 3,384 млн. руб. на строительство цеха по производству кумыса;</w:t>
      </w:r>
    </w:p>
    <w:p w:rsidR="006147E0" w:rsidRPr="006147E0" w:rsidRDefault="006147E0" w:rsidP="00614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>-СППК «Бош-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Туу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Усть-Канский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район)  – 14,0 млн. руб. на строительство, реконструкцию производственного помещения площадью 700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>. для глубокой переработки мяса и  сельскохозяйственной продукции (сельскохозяйственная ярмарка);</w:t>
      </w:r>
    </w:p>
    <w:p w:rsidR="006147E0" w:rsidRPr="006147E0" w:rsidRDefault="006147E0" w:rsidP="00614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7E0">
        <w:rPr>
          <w:rFonts w:ascii="Times New Roman" w:eastAsia="Calibri" w:hAnsi="Times New Roman" w:cs="Times New Roman"/>
          <w:sz w:val="28"/>
          <w:szCs w:val="28"/>
        </w:rPr>
        <w:t>- СППК «Р-242» – (Кош-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Агачский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район)  14,0 млн. руб., в том числе: 12,5355228 млн. руб. на реконструкцию объекта производственного комплекса (убойный цех), 1,4644772 млн. руб. на приобретение технологического оборудования;</w:t>
      </w:r>
      <w:proofErr w:type="gramEnd"/>
    </w:p>
    <w:p w:rsidR="006147E0" w:rsidRPr="006147E0" w:rsidRDefault="006147E0" w:rsidP="00614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7E0">
        <w:rPr>
          <w:rFonts w:ascii="Times New Roman" w:eastAsia="Calibri" w:hAnsi="Times New Roman" w:cs="Times New Roman"/>
          <w:sz w:val="28"/>
          <w:szCs w:val="28"/>
        </w:rPr>
        <w:t>- СППК «НПО «Семенной картофель» (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Шебалинский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район) – 2, 52млн. руб., в том числе: 0,324 млн. руб. на приобретение полуавтоматического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клипсатора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для упаковке овощей; 0,2856 млн. руб. на приобретение оборудования по сортировке картофеля и лука; 0,6804 млн. руб. на приобретение линии по дроблению чеснока; 1,23 млн. руб. на приобретение автомобиля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ГАЗон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изотермический/ рефрижератор.</w:t>
      </w:r>
      <w:proofErr w:type="gramEnd"/>
    </w:p>
    <w:p w:rsidR="006147E0" w:rsidRPr="006147E0" w:rsidRDefault="006147E0" w:rsidP="00614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47E0">
        <w:rPr>
          <w:rFonts w:ascii="Times New Roman" w:eastAsia="Calibri" w:hAnsi="Times New Roman" w:cs="Times New Roman"/>
          <w:sz w:val="28"/>
          <w:szCs w:val="28"/>
        </w:rPr>
        <w:tab/>
        <w:t>По состоянию на 26.06.2018 года освоено сре</w:t>
      </w:r>
      <w:proofErr w:type="gramStart"/>
      <w:r w:rsidRPr="006147E0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6147E0">
        <w:rPr>
          <w:rFonts w:ascii="Times New Roman" w:eastAsia="Calibri" w:hAnsi="Times New Roman" w:cs="Times New Roman"/>
          <w:sz w:val="28"/>
          <w:szCs w:val="28"/>
        </w:rPr>
        <w:t>анта в сумме 21,0 млн. руб., что составляет 52,63 процента. На сегодняшний день открыта сельскохозяйственная ярмарка на базе СППК «Бош-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Туу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>», запуск остальных объектов планируется в 3-4 квартале 2018 года, а также создано и функционирует:</w:t>
      </w:r>
    </w:p>
    <w:p w:rsidR="006147E0" w:rsidRPr="006147E0" w:rsidRDefault="006147E0" w:rsidP="006147E0">
      <w:pPr>
        <w:shd w:val="clear" w:color="auto" w:fill="FFFFFF"/>
        <w:spacing w:after="0" w:line="275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Чойском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районе Республики Алтай создан сельскохозяйственный потребительский перерабатывающий кооператив «Народный» по переработке молока, объединяющий производителей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Чойского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Турочакского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Алтай, что позволит организовать замкнутый цикл производства продукции и полностью закрыть потребность в молочной продукции в вышеуказанных районах;</w:t>
      </w:r>
    </w:p>
    <w:p w:rsidR="006147E0" w:rsidRPr="006147E0" w:rsidRDefault="006147E0" w:rsidP="006147E0">
      <w:pPr>
        <w:shd w:val="clear" w:color="auto" w:fill="FFFFFF"/>
        <w:spacing w:after="0" w:line="275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Шебалинском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районе Республики Алтай создан сельскохозяйственный потребительский кооператив «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Шебалинский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молочник», который производит закуп молока у населения в 9 селах (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Актел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Камай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Улусчерга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Могута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Мухо</w:t>
      </w:r>
      <w:proofErr w:type="gramStart"/>
      <w:r w:rsidRPr="006147E0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Черга, Кукуя,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Камлак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, Черга,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Барлак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147E0" w:rsidRPr="006147E0" w:rsidRDefault="006147E0" w:rsidP="006147E0">
      <w:pPr>
        <w:shd w:val="clear" w:color="auto" w:fill="FFFFFF"/>
        <w:spacing w:after="0" w:line="275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В Республике Алтай благоприятные, безвирусные условия для выращивания семенного картофеля. Министерство сельского хозяйства </w:t>
      </w:r>
      <w:r w:rsidRPr="006147E0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Алтай совместно с СППК «НПО «Семенной картофель» проводит работу с 5 муниципальными образованиями Республики Алтай (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Улаганский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Онгудайский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Шебалинский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Майминский</w:t>
      </w:r>
      <w:proofErr w:type="gramStart"/>
      <w:r w:rsidRPr="006147E0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Pr="006147E0">
        <w:rPr>
          <w:rFonts w:ascii="Times New Roman" w:eastAsia="Calibri" w:hAnsi="Times New Roman" w:cs="Times New Roman"/>
          <w:sz w:val="28"/>
          <w:szCs w:val="28"/>
        </w:rPr>
        <w:t>емальский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) по выращиванию безвирусного семенного картофеля и по продвижению продукции на российский рынок. С целью  обеспечения элитными семенами картофеля супер-супер элита до 30 % рынка России. </w:t>
      </w:r>
    </w:p>
    <w:p w:rsidR="006147E0" w:rsidRPr="006147E0" w:rsidRDefault="006147E0" w:rsidP="006147E0">
      <w:pPr>
        <w:shd w:val="clear" w:color="auto" w:fill="FFFFFF"/>
        <w:spacing w:after="0" w:line="275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Усть-Коксинском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районе Республики Алтай  создан сельскохозяйственный потребительский кооператив «Горная ферма» занимается закупом молока у населения, предприятий и перерабатывает молоко на розлив, сметану, масло, сливки, творог;</w:t>
      </w:r>
    </w:p>
    <w:p w:rsidR="006147E0" w:rsidRPr="006147E0" w:rsidRDefault="006147E0" w:rsidP="0061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- во исполнение поручения Главы Республики Алтай, Председателя Правительства Республики Алтай от 20 ноября 2017 года №693 создан сельскохозяйственный потребительский перерабатывающий сбытовой кооператив «Алтайский войлок» по производству и переработке продукции из шерсти, в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. по производству войлочных и вязаных изделий. </w:t>
      </w:r>
    </w:p>
    <w:p w:rsidR="006147E0" w:rsidRPr="006147E0" w:rsidRDefault="006147E0" w:rsidP="006147E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 Республики Алтай направило разработанный АО «Корпорация «МСП» алгоритм использования сельскохозяйственными кооперативами комплекса мер поддержки при открытии или расширении своей деятельности в муниципальные образования Республики Алтай, сельские поселения Республики Алтай, с целью доведения до сельскохозяйственных товаропроизводителей (СХК, КФХ, ЛПХ). </w:t>
      </w:r>
    </w:p>
    <w:p w:rsidR="006147E0" w:rsidRPr="006147E0" w:rsidRDefault="006147E0" w:rsidP="006147E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АО «Корпорация «МСП» оказывает гарантийную поддержку сельскохозяйственным кооперативам в виде: прямой гарантии, </w:t>
      </w:r>
      <w:proofErr w:type="spellStart"/>
      <w:r w:rsidRPr="006147E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согарантии</w:t>
      </w:r>
      <w:proofErr w:type="spellEnd"/>
      <w:r w:rsidRPr="00614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получения кредита, а также прямую гарантию для лизинга в сфере сельского хозяйства.</w:t>
      </w:r>
    </w:p>
    <w:p w:rsidR="006147E0" w:rsidRPr="006147E0" w:rsidRDefault="006147E0" w:rsidP="006147E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>Во исполнение поручения Главы Республики Алтай, Председателя Правительства Республики Алтай министерством разработаны методические рекомендации по созданию и поддержке сельскохозяйственных кооперативов, а также в сентябре месяце планируется проведение обучающего семинара с главами сельских поселений Республики Алтай по указанной теме на примере практик регионов, добившихся высоких результатов по созданию сельскохозяйственных кооперативов.</w:t>
      </w:r>
    </w:p>
    <w:p w:rsidR="006147E0" w:rsidRPr="006147E0" w:rsidRDefault="006147E0" w:rsidP="006147E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развития сельскохозяйственной кооперации будет создание экспортно-ориентированного агропромышленного парка сельскохозяйственных потребительских кооперативов в Республике Алтай. Требуемый объем инвестиций для реализации первого этапа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агропарка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– 175 млн. руб. на сегодняшний день утверждена дорожная карта Главой Республики Алтай, Председателем Правительства Республики Алтай А.В. Бердниковым</w:t>
      </w:r>
      <w:proofErr w:type="gramStart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Заместителем министра сельского хозяйства Е.В. Громыко и Генеральным директором Акционерного общества «Федеральная корпорация по развитию малого и среднего предпринимательства»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А.А.Браверман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7E0" w:rsidRPr="006147E0" w:rsidRDefault="006147E0" w:rsidP="006147E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Агропромышленный парк сельскохозяйственных потребительских кооперативов будет заниматься производственно-коммерческой деятельностью по производству, закупке, хранению, переработке и реализации сельхозпродукции. Проект агропромышленного парка предусматривает </w:t>
      </w:r>
      <w:r w:rsidR="00D21B80">
        <w:rPr>
          <w:rFonts w:ascii="Times New Roman" w:eastAsia="Calibri" w:hAnsi="Times New Roman" w:cs="Times New Roman"/>
          <w:sz w:val="28"/>
          <w:szCs w:val="28"/>
        </w:rPr>
        <w:t>организацию</w:t>
      </w: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глубокой переработки мяса, розлив безалкогольных напитков, воды, переработку и упаковку меда, ягод, грибов, папоротника, кедрового ореха, лекарственных трав и переработку пантов марала. Также будет решен вопрос организации рынка сбыта сельскохозяйственной продукции путем создании на основе материально-технической базы агропромышленного парка кооперативного оптово-распределительного центра.</w:t>
      </w:r>
    </w:p>
    <w:p w:rsidR="006147E0" w:rsidRPr="006147E0" w:rsidRDefault="006147E0" w:rsidP="006147E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Помимо мощностей по хранению и переработке сельхозпродукции с использованием инновационных ресурсосберегающих технологий,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агропарк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объединит под одной крышей торговые и сервисные площади.</w:t>
      </w:r>
    </w:p>
    <w:p w:rsidR="006147E0" w:rsidRPr="006147E0" w:rsidRDefault="006147E0" w:rsidP="006147E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Агропарк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будет состоять из двух функциональных зон: логистического комплекса для хранения продукции и производственной секции, в которой будут работать предприятия по первичной и глубокой переработке продукции. Таким образом,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агропарк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включит в себя сразу несколько этапов агропромышленного производства.</w:t>
      </w:r>
    </w:p>
    <w:p w:rsidR="006147E0" w:rsidRPr="006147E0" w:rsidRDefault="006147E0" w:rsidP="006147E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 агропромышленного парка отводится земельный участок, площадью 8 га </w:t>
      </w:r>
      <w:proofErr w:type="gramStart"/>
      <w:r w:rsidRPr="006147E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Майма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Майминского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47E0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Республики Алтай. </w:t>
      </w:r>
    </w:p>
    <w:p w:rsidR="006147E0" w:rsidRPr="006147E0" w:rsidRDefault="006147E0" w:rsidP="006147E0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Начало деятельности </w:t>
      </w:r>
      <w:proofErr w:type="spellStart"/>
      <w:r w:rsidRPr="006147E0">
        <w:rPr>
          <w:rFonts w:ascii="Times New Roman" w:eastAsia="Calibri" w:hAnsi="Times New Roman" w:cs="Times New Roman"/>
          <w:sz w:val="28"/>
          <w:szCs w:val="28"/>
        </w:rPr>
        <w:t>Агропарка</w:t>
      </w:r>
      <w:proofErr w:type="spellEnd"/>
      <w:r w:rsidRPr="006147E0">
        <w:rPr>
          <w:rFonts w:ascii="Times New Roman" w:eastAsia="Calibri" w:hAnsi="Times New Roman" w:cs="Times New Roman"/>
          <w:sz w:val="28"/>
          <w:szCs w:val="28"/>
        </w:rPr>
        <w:t xml:space="preserve"> планируется на 2019 год. Это позволит выстроить единый канал сбыта продукции местного производства, а также создать более 100 новых рабочих мест.</w:t>
      </w:r>
    </w:p>
    <w:p w:rsidR="00713267" w:rsidRPr="009D2389" w:rsidRDefault="00713267" w:rsidP="00713267">
      <w:pPr>
        <w:tabs>
          <w:tab w:val="left" w:pos="459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267" w:rsidRPr="00224793" w:rsidRDefault="00713267" w:rsidP="00713267">
      <w:pPr>
        <w:tabs>
          <w:tab w:val="left" w:pos="45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Реализация подпрограммы «</w:t>
      </w:r>
      <w:r w:rsidRPr="00224793">
        <w:rPr>
          <w:rFonts w:ascii="Times New Roman" w:eastAsia="Calibri" w:hAnsi="Times New Roman" w:cs="Times New Roman"/>
          <w:sz w:val="28"/>
          <w:szCs w:val="28"/>
        </w:rPr>
        <w:t>Устойчивое развитие сельских территорий» направлена на создание предпосылок для устойчивого развития сельских территорий посредством достижения следующей цели</w:t>
      </w:r>
      <w:proofErr w:type="gramStart"/>
      <w:r w:rsidRPr="0022479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13267" w:rsidRPr="00224793" w:rsidRDefault="00713267" w:rsidP="00713267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793">
        <w:rPr>
          <w:rFonts w:ascii="Times New Roman" w:eastAsia="Calibri" w:hAnsi="Times New Roman" w:cs="Times New Roman"/>
          <w:sz w:val="28"/>
          <w:szCs w:val="28"/>
        </w:rPr>
        <w:t>- создание комфортных условий жизнедеятельности в сельской местности.</w:t>
      </w:r>
    </w:p>
    <w:p w:rsidR="00713267" w:rsidRPr="00F962BD" w:rsidRDefault="00713267" w:rsidP="00713267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62BD">
        <w:rPr>
          <w:rFonts w:ascii="Times New Roman" w:eastAsia="Calibri" w:hAnsi="Times New Roman" w:cs="Times New Roman"/>
          <w:b/>
          <w:sz w:val="28"/>
          <w:szCs w:val="28"/>
        </w:rPr>
        <w:t xml:space="preserve">Достижение цели подпрограммы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осуществляется</w:t>
      </w:r>
      <w:r w:rsidRPr="00F962BD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следующих задач:</w:t>
      </w:r>
    </w:p>
    <w:p w:rsidR="00713267" w:rsidRPr="00224793" w:rsidRDefault="00713267" w:rsidP="00713267">
      <w:pPr>
        <w:pStyle w:val="a3"/>
        <w:numPr>
          <w:ilvl w:val="0"/>
          <w:numId w:val="3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улучшение жилищных условий </w:t>
      </w:r>
      <w:r w:rsidRPr="00224793">
        <w:rPr>
          <w:rFonts w:ascii="Times New Roman" w:eastAsia="Calibri" w:hAnsi="Times New Roman" w:cs="Times New Roman"/>
          <w:sz w:val="28"/>
          <w:szCs w:val="28"/>
        </w:rPr>
        <w:t>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24793">
        <w:rPr>
          <w:rFonts w:ascii="Times New Roman" w:eastAsia="Calibri" w:hAnsi="Times New Roman" w:cs="Times New Roman"/>
          <w:sz w:val="28"/>
          <w:szCs w:val="28"/>
        </w:rPr>
        <w:t xml:space="preserve"> проживающих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24793">
        <w:rPr>
          <w:rFonts w:ascii="Times New Roman" w:eastAsia="Calibri" w:hAnsi="Times New Roman" w:cs="Times New Roman"/>
          <w:sz w:val="28"/>
          <w:szCs w:val="28"/>
        </w:rPr>
        <w:t>сельской местности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224793">
        <w:rPr>
          <w:rFonts w:ascii="Times New Roman" w:eastAsia="Calibri" w:hAnsi="Times New Roman" w:cs="Times New Roman"/>
          <w:sz w:val="28"/>
          <w:szCs w:val="28"/>
        </w:rPr>
        <w:t xml:space="preserve"> моло</w:t>
      </w:r>
      <w:r>
        <w:rPr>
          <w:rFonts w:ascii="Times New Roman" w:eastAsia="Calibri" w:hAnsi="Times New Roman" w:cs="Times New Roman"/>
          <w:sz w:val="28"/>
          <w:szCs w:val="28"/>
        </w:rPr>
        <w:t>дых семей и молодых специалистов</w:t>
      </w:r>
      <w:r w:rsidRPr="002247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3267" w:rsidRPr="00224793" w:rsidRDefault="00713267" w:rsidP="00713267">
      <w:pPr>
        <w:pStyle w:val="a3"/>
        <w:numPr>
          <w:ilvl w:val="0"/>
          <w:numId w:val="3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793">
        <w:rPr>
          <w:rFonts w:ascii="Times New Roman" w:eastAsia="Calibri" w:hAnsi="Times New Roman" w:cs="Times New Roman"/>
          <w:sz w:val="28"/>
          <w:szCs w:val="28"/>
        </w:rPr>
        <w:t>повышение уровня обустройства населенных пунктов, расположенных в сельской местности, объектами социальной и инженерной инфраструктуры.</w:t>
      </w:r>
    </w:p>
    <w:p w:rsidR="00713267" w:rsidRPr="00130456" w:rsidRDefault="00713267" w:rsidP="00713267">
      <w:pPr>
        <w:spacing w:after="0" w:line="317" w:lineRule="exact"/>
        <w:ind w:right="60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628">
        <w:rPr>
          <w:rFonts w:ascii="Times New Roman" w:hAnsi="Times New Roman" w:cs="Times New Roman"/>
          <w:sz w:val="27"/>
          <w:szCs w:val="27"/>
        </w:rPr>
        <w:t xml:space="preserve">В рамках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FD6628">
        <w:rPr>
          <w:rFonts w:ascii="Times New Roman" w:hAnsi="Times New Roman" w:cs="Times New Roman"/>
          <w:sz w:val="27"/>
          <w:szCs w:val="27"/>
        </w:rPr>
        <w:t>программы «Устойчивое развитие сельских тер</w:t>
      </w:r>
      <w:r>
        <w:rPr>
          <w:rFonts w:ascii="Times New Roman" w:hAnsi="Times New Roman" w:cs="Times New Roman"/>
          <w:sz w:val="27"/>
          <w:szCs w:val="27"/>
        </w:rPr>
        <w:t>риторий» Республики Алтай в 2018</w:t>
      </w:r>
      <w:r w:rsidRPr="00FD6628">
        <w:rPr>
          <w:rFonts w:ascii="Times New Roman" w:hAnsi="Times New Roman" w:cs="Times New Roman"/>
          <w:sz w:val="27"/>
          <w:szCs w:val="27"/>
        </w:rPr>
        <w:t xml:space="preserve"> году </w:t>
      </w:r>
      <w:r>
        <w:rPr>
          <w:rFonts w:ascii="Times New Roman" w:hAnsi="Times New Roman" w:cs="Times New Roman"/>
          <w:sz w:val="27"/>
          <w:szCs w:val="27"/>
        </w:rPr>
        <w:t>предусмотрено финансирование в объеме 111 453,05 тыс. рублей.</w:t>
      </w:r>
    </w:p>
    <w:p w:rsidR="00713267" w:rsidRDefault="00713267" w:rsidP="00713267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62BD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подпрограммы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будут </w:t>
      </w:r>
      <w:r w:rsidRPr="00F962BD">
        <w:rPr>
          <w:rFonts w:ascii="Times New Roman" w:eastAsia="Calibri" w:hAnsi="Times New Roman" w:cs="Times New Roman"/>
          <w:b/>
          <w:sz w:val="28"/>
          <w:szCs w:val="28"/>
        </w:rPr>
        <w:t>реализованы следующими мероприятиями:</w:t>
      </w:r>
    </w:p>
    <w:p w:rsidR="00713267" w:rsidRDefault="00713267" w:rsidP="00713267">
      <w:pPr>
        <w:pStyle w:val="a3"/>
        <w:numPr>
          <w:ilvl w:val="0"/>
          <w:numId w:val="4"/>
        </w:numPr>
        <w:tabs>
          <w:tab w:val="left" w:pos="4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5972">
        <w:rPr>
          <w:rFonts w:ascii="Times New Roman" w:eastAsia="Calibri" w:hAnsi="Times New Roman" w:cs="Times New Roman"/>
          <w:sz w:val="28"/>
          <w:szCs w:val="28"/>
        </w:rPr>
        <w:t>редоставлением субсидий на обеспечение жильем граждан проживающих в сельской местности: общий объем субсидий из федерального и республиканского бюджетов составляет 29 358,42 тыс. руб. (в том числе ФБ 27 890,5 тыс. руб., РБ 1 467,92 тыс. руб.).</w:t>
      </w:r>
      <w:r w:rsidRPr="006A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972">
        <w:rPr>
          <w:rFonts w:ascii="Times New Roman" w:eastAsia="Calibri" w:hAnsi="Times New Roman" w:cs="Times New Roman"/>
          <w:sz w:val="28"/>
          <w:szCs w:val="28"/>
        </w:rPr>
        <w:t xml:space="preserve">Будет введено и </w:t>
      </w:r>
      <w:r w:rsidRPr="006A59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приобретено </w:t>
      </w:r>
      <w:r>
        <w:rPr>
          <w:rFonts w:ascii="Times New Roman" w:eastAsia="Calibri" w:hAnsi="Times New Roman" w:cs="Times New Roman"/>
          <w:sz w:val="28"/>
          <w:szCs w:val="28"/>
        </w:rPr>
        <w:t>2065</w:t>
      </w:r>
      <w:r w:rsidRPr="006A5972">
        <w:rPr>
          <w:rFonts w:ascii="Times New Roman" w:eastAsia="Calibri" w:hAnsi="Times New Roman" w:cs="Times New Roman"/>
          <w:sz w:val="28"/>
          <w:szCs w:val="28"/>
        </w:rPr>
        <w:t xml:space="preserve"> кв. м жилья, в том числе  молодым семьям и молодым специалистам </w:t>
      </w:r>
      <w:r>
        <w:rPr>
          <w:rFonts w:ascii="Times New Roman" w:eastAsia="Calibri" w:hAnsi="Times New Roman" w:cs="Times New Roman"/>
          <w:sz w:val="28"/>
          <w:szCs w:val="28"/>
        </w:rPr>
        <w:t>1366</w:t>
      </w:r>
      <w:r w:rsidRPr="006A5972">
        <w:rPr>
          <w:rFonts w:ascii="Times New Roman" w:eastAsia="Calibri" w:hAnsi="Times New Roman" w:cs="Times New Roman"/>
          <w:sz w:val="28"/>
          <w:szCs w:val="28"/>
        </w:rPr>
        <w:t xml:space="preserve"> кв. м.</w:t>
      </w:r>
    </w:p>
    <w:p w:rsidR="00713267" w:rsidRPr="00F962BD" w:rsidRDefault="00713267" w:rsidP="00713267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13267" w:rsidRPr="008342CF" w:rsidRDefault="00713267" w:rsidP="00713267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Предоставлением субсидий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224793">
        <w:rPr>
          <w:rFonts w:ascii="Times New Roman" w:eastAsia="Calibri" w:hAnsi="Times New Roman" w:cs="Times New Roman"/>
          <w:sz w:val="28"/>
          <w:szCs w:val="28"/>
        </w:rPr>
        <w:t>финансирование</w:t>
      </w:r>
      <w:proofErr w:type="spellEnd"/>
      <w:r w:rsidRPr="00224793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объе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кты муниципальной собственности: 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общий объем субсидий из федерального и республиканского бюджетов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79 189,26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из них:</w:t>
      </w:r>
    </w:p>
    <w:p w:rsidR="00713267" w:rsidRPr="008342CF" w:rsidRDefault="00713267" w:rsidP="00713267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2CF">
        <w:rPr>
          <w:rFonts w:ascii="Times New Roman" w:eastAsia="Calibri" w:hAnsi="Times New Roman" w:cs="Times New Roman"/>
          <w:i/>
          <w:sz w:val="28"/>
          <w:szCs w:val="28"/>
        </w:rPr>
        <w:t>развитие газификации в сельской местности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: объем субсидий федерального и республиканского бюджета составляет </w:t>
      </w:r>
      <w:r>
        <w:rPr>
          <w:rFonts w:ascii="Times New Roman" w:eastAsia="Calibri" w:hAnsi="Times New Roman" w:cs="Times New Roman"/>
          <w:sz w:val="28"/>
          <w:szCs w:val="28"/>
        </w:rPr>
        <w:t>39 407,16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>
        <w:rPr>
          <w:rFonts w:ascii="Times New Roman" w:eastAsia="Calibri" w:hAnsi="Times New Roman" w:cs="Times New Roman"/>
          <w:sz w:val="28"/>
          <w:szCs w:val="28"/>
        </w:rPr>
        <w:t>37 436,8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РБ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1 970,36 тыс. руб.) </w:t>
      </w:r>
      <w:r w:rsidRPr="0047103F">
        <w:rPr>
          <w:rFonts w:ascii="Times New Roman" w:eastAsia="Calibri" w:hAnsi="Times New Roman" w:cs="Times New Roman"/>
          <w:sz w:val="28"/>
          <w:szCs w:val="28"/>
        </w:rPr>
        <w:t xml:space="preserve">Будет введено </w:t>
      </w:r>
      <w:r>
        <w:rPr>
          <w:rFonts w:ascii="Times New Roman" w:eastAsia="Calibri" w:hAnsi="Times New Roman" w:cs="Times New Roman"/>
          <w:sz w:val="28"/>
          <w:szCs w:val="28"/>
        </w:rPr>
        <w:t>7,59</w:t>
      </w:r>
      <w:r w:rsidRPr="0047103F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1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103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7103F">
        <w:rPr>
          <w:rFonts w:ascii="Times New Roman" w:eastAsia="Calibri" w:hAnsi="Times New Roman" w:cs="Times New Roman"/>
          <w:sz w:val="28"/>
          <w:szCs w:val="28"/>
        </w:rPr>
        <w:t>азораспределительных газовых сетей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471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следующим объектам</w:t>
      </w:r>
      <w:r w:rsidRPr="008342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3267" w:rsidRPr="008342CF" w:rsidRDefault="00713267" w:rsidP="00713267">
      <w:pPr>
        <w:pStyle w:val="a3"/>
        <w:numPr>
          <w:ilvl w:val="0"/>
          <w:numId w:val="5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37 475,58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- строительство газораспределительных сетей в </w:t>
      </w:r>
      <w:proofErr w:type="spellStart"/>
      <w:r w:rsidRPr="008342C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342CF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342CF">
        <w:rPr>
          <w:rFonts w:ascii="Times New Roman" w:eastAsia="Calibri" w:hAnsi="Times New Roman" w:cs="Times New Roman"/>
          <w:sz w:val="28"/>
          <w:szCs w:val="28"/>
        </w:rPr>
        <w:t>айма</w:t>
      </w:r>
      <w:proofErr w:type="spellEnd"/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42CF">
        <w:rPr>
          <w:rFonts w:ascii="Times New Roman" w:eastAsia="Calibri" w:hAnsi="Times New Roman" w:cs="Times New Roman"/>
          <w:sz w:val="28"/>
          <w:szCs w:val="28"/>
        </w:rPr>
        <w:t>Майминского</w:t>
      </w:r>
      <w:proofErr w:type="spellEnd"/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улицы Трудовая ,Ленина, Алтайская и пер Лесная</w:t>
      </w:r>
    </w:p>
    <w:p w:rsidR="00713267" w:rsidRPr="008342CF" w:rsidRDefault="00713267" w:rsidP="00713267">
      <w:pPr>
        <w:pStyle w:val="a3"/>
        <w:numPr>
          <w:ilvl w:val="0"/>
          <w:numId w:val="5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1 931,58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- строительство газораспределительных сетей в </w:t>
      </w:r>
      <w:proofErr w:type="spellStart"/>
      <w:r w:rsidRPr="008342C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342CF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8342CF">
        <w:rPr>
          <w:rFonts w:ascii="Times New Roman" w:eastAsia="Calibri" w:hAnsi="Times New Roman" w:cs="Times New Roman"/>
          <w:sz w:val="28"/>
          <w:szCs w:val="28"/>
        </w:rPr>
        <w:t>ызыл-Озек</w:t>
      </w:r>
      <w:proofErr w:type="spellEnd"/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42CF">
        <w:rPr>
          <w:rFonts w:ascii="Times New Roman" w:eastAsia="Calibri" w:hAnsi="Times New Roman" w:cs="Times New Roman"/>
          <w:sz w:val="28"/>
          <w:szCs w:val="28"/>
        </w:rPr>
        <w:t>Майминского</w:t>
      </w:r>
      <w:proofErr w:type="spellEnd"/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(Микрорайон-Северная) </w:t>
      </w:r>
    </w:p>
    <w:p w:rsidR="00713267" w:rsidRPr="008342CF" w:rsidRDefault="00713267" w:rsidP="00713267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2CF">
        <w:rPr>
          <w:rFonts w:ascii="Times New Roman" w:eastAsia="Calibri" w:hAnsi="Times New Roman" w:cs="Times New Roman"/>
          <w:i/>
          <w:sz w:val="28"/>
          <w:szCs w:val="28"/>
        </w:rPr>
        <w:t>развитие водоснабжения в сельской местности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: объем субсидий федерального и республиканского бюджета составляет </w:t>
      </w:r>
      <w:r>
        <w:rPr>
          <w:rFonts w:ascii="Times New Roman" w:eastAsia="Calibri" w:hAnsi="Times New Roman" w:cs="Times New Roman"/>
          <w:sz w:val="28"/>
          <w:szCs w:val="28"/>
        </w:rPr>
        <w:t>36 931,58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>
        <w:rPr>
          <w:rFonts w:ascii="Times New Roman" w:eastAsia="Calibri" w:hAnsi="Times New Roman" w:cs="Times New Roman"/>
          <w:sz w:val="28"/>
          <w:szCs w:val="28"/>
        </w:rPr>
        <w:t>35 085,00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РБ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1 846,58 тыс. руб.). </w:t>
      </w:r>
      <w:r w:rsidRPr="0047103F">
        <w:rPr>
          <w:rFonts w:ascii="Times New Roman" w:eastAsia="Calibri" w:hAnsi="Times New Roman" w:cs="Times New Roman"/>
          <w:sz w:val="28"/>
          <w:szCs w:val="28"/>
        </w:rPr>
        <w:t xml:space="preserve">В текущем году планируется  введение </w:t>
      </w:r>
      <w:r>
        <w:rPr>
          <w:rFonts w:ascii="Times New Roman" w:eastAsia="Calibri" w:hAnsi="Times New Roman" w:cs="Times New Roman"/>
          <w:sz w:val="28"/>
          <w:szCs w:val="28"/>
        </w:rPr>
        <w:t>7,44 км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одопроводов по  следующим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sz w:val="28"/>
          <w:szCs w:val="28"/>
        </w:rPr>
        <w:t>там</w:t>
      </w:r>
      <w:r w:rsidRPr="008342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3267" w:rsidRPr="008342CF" w:rsidRDefault="00713267" w:rsidP="00713267">
      <w:pPr>
        <w:pStyle w:val="a3"/>
        <w:numPr>
          <w:ilvl w:val="0"/>
          <w:numId w:val="6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10 000,00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Calibri" w:hAnsi="Times New Roman" w:cs="Times New Roman"/>
          <w:sz w:val="28"/>
          <w:szCs w:val="28"/>
        </w:rPr>
        <w:t>. - реконструкция водопровода в селе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42CF">
        <w:rPr>
          <w:rFonts w:ascii="Times New Roman" w:eastAsia="Calibri" w:hAnsi="Times New Roman" w:cs="Times New Roman"/>
          <w:sz w:val="28"/>
          <w:szCs w:val="28"/>
        </w:rPr>
        <w:t>Купчегень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3267" w:rsidRPr="008342CF" w:rsidRDefault="00713267" w:rsidP="00713267">
      <w:pPr>
        <w:pStyle w:val="a3"/>
        <w:numPr>
          <w:ilvl w:val="0"/>
          <w:numId w:val="6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5 931,58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строительство водопровода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зоне жилой застройки в </w:t>
      </w:r>
      <w:r w:rsidRPr="008342CF">
        <w:rPr>
          <w:rFonts w:ascii="Times New Roman" w:eastAsia="Calibri" w:hAnsi="Times New Roman" w:cs="Times New Roman"/>
          <w:sz w:val="28"/>
          <w:szCs w:val="28"/>
        </w:rPr>
        <w:t>с. Подгорное</w:t>
      </w:r>
      <w:r>
        <w:rPr>
          <w:rFonts w:ascii="Times New Roman" w:eastAsia="Calibri" w:hAnsi="Times New Roman" w:cs="Times New Roman"/>
          <w:sz w:val="28"/>
          <w:szCs w:val="28"/>
        </w:rPr>
        <w:t>, улицы: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Магистральная, Светлая, Катунская, Заречная, Луговая, Спортивная</w:t>
      </w:r>
      <w:r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3267" w:rsidRPr="008342CF" w:rsidRDefault="00713267" w:rsidP="00713267">
      <w:pPr>
        <w:pStyle w:val="a3"/>
        <w:numPr>
          <w:ilvl w:val="0"/>
          <w:numId w:val="6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11 000,00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магистрального </w:t>
      </w:r>
      <w:r w:rsidRPr="008342CF">
        <w:rPr>
          <w:rFonts w:ascii="Times New Roman" w:eastAsia="Calibri" w:hAnsi="Times New Roman" w:cs="Times New Roman"/>
          <w:sz w:val="28"/>
          <w:szCs w:val="28"/>
        </w:rPr>
        <w:t>водопровода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м.к.р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Аэродром </w:t>
      </w:r>
      <w:r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3267" w:rsidRPr="00F962BD" w:rsidRDefault="00713267" w:rsidP="00713267">
      <w:pPr>
        <w:pStyle w:val="a3"/>
        <w:numPr>
          <w:ilvl w:val="0"/>
          <w:numId w:val="6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10 000,00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eastAsia="Calibri" w:hAnsi="Times New Roman" w:cs="Times New Roman"/>
          <w:sz w:val="28"/>
          <w:szCs w:val="28"/>
        </w:rPr>
        <w:t>наружных сетей водоснабжения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42C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42C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342CF">
        <w:rPr>
          <w:rFonts w:ascii="Times New Roman" w:eastAsia="Calibri" w:hAnsi="Times New Roman" w:cs="Times New Roman"/>
          <w:sz w:val="28"/>
          <w:szCs w:val="28"/>
        </w:rPr>
        <w:t>. Шебалино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(1-й этап, жилой микрорайон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Покатайка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</w:t>
      </w:r>
      <w:r w:rsidRPr="008342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3267" w:rsidRDefault="00713267" w:rsidP="00713267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2CF">
        <w:rPr>
          <w:rFonts w:ascii="Times New Roman" w:eastAsia="Calibri" w:hAnsi="Times New Roman" w:cs="Times New Roman"/>
          <w:i/>
          <w:sz w:val="28"/>
          <w:szCs w:val="28"/>
        </w:rPr>
        <w:t>развитие ФАП в сельской местности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: объем субсидий федерального и республиканского бюджета составляет </w:t>
      </w:r>
      <w:r>
        <w:rPr>
          <w:rFonts w:ascii="Times New Roman" w:eastAsia="Calibri" w:hAnsi="Times New Roman" w:cs="Times New Roman"/>
          <w:sz w:val="28"/>
          <w:szCs w:val="28"/>
        </w:rPr>
        <w:t>2 850,53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>
        <w:rPr>
          <w:rFonts w:ascii="Times New Roman" w:eastAsia="Calibri" w:hAnsi="Times New Roman" w:cs="Times New Roman"/>
          <w:sz w:val="28"/>
          <w:szCs w:val="28"/>
        </w:rPr>
        <w:t>2 708,00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РБ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142,53 тыс. руб.) на строительство фельдшерско-акушерского пункта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Кайсын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3267" w:rsidRDefault="00713267" w:rsidP="00713267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267" w:rsidRPr="008342CF" w:rsidRDefault="00713267" w:rsidP="00713267">
      <w:pPr>
        <w:pStyle w:val="a3"/>
        <w:numPr>
          <w:ilvl w:val="0"/>
          <w:numId w:val="4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Предоставлением субсидий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поддержку</w:t>
      </w:r>
      <w:r w:rsidRPr="002247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2D5A">
        <w:rPr>
          <w:rFonts w:ascii="Times New Roman" w:eastAsia="Calibri" w:hAnsi="Times New Roman" w:cs="Times New Roman"/>
          <w:sz w:val="28"/>
          <w:szCs w:val="28"/>
        </w:rPr>
        <w:t>инициатив</w:t>
      </w:r>
      <w:r w:rsidRPr="00224793">
        <w:rPr>
          <w:rFonts w:ascii="Times New Roman" w:eastAsia="Calibri" w:hAnsi="Times New Roman" w:cs="Times New Roman"/>
          <w:sz w:val="28"/>
          <w:szCs w:val="28"/>
        </w:rPr>
        <w:t xml:space="preserve"> граждан, проживаю</w:t>
      </w:r>
      <w:r>
        <w:rPr>
          <w:rFonts w:ascii="Times New Roman" w:eastAsia="Calibri" w:hAnsi="Times New Roman" w:cs="Times New Roman"/>
          <w:sz w:val="28"/>
          <w:szCs w:val="28"/>
        </w:rPr>
        <w:t>щих в сельской местности:</w:t>
      </w:r>
      <w:r w:rsidRPr="006A5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объем субсидий федерального и республиканского бюджета составляет </w:t>
      </w:r>
      <w:r>
        <w:rPr>
          <w:rFonts w:ascii="Times New Roman" w:eastAsia="Calibri" w:hAnsi="Times New Roman" w:cs="Times New Roman"/>
          <w:sz w:val="28"/>
          <w:szCs w:val="28"/>
        </w:rPr>
        <w:t>2 905,37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>
        <w:rPr>
          <w:rFonts w:ascii="Times New Roman" w:eastAsia="Calibri" w:hAnsi="Times New Roman" w:cs="Times New Roman"/>
          <w:sz w:val="28"/>
          <w:szCs w:val="28"/>
        </w:rPr>
        <w:t>860,10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РБ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2 045,27 тыс. руб.) </w:t>
      </w:r>
      <w:r w:rsidRPr="00611763">
        <w:rPr>
          <w:rFonts w:ascii="Times New Roman" w:eastAsia="Calibri" w:hAnsi="Times New Roman" w:cs="Times New Roman"/>
          <w:sz w:val="28"/>
          <w:szCs w:val="28"/>
        </w:rPr>
        <w:t>Будет реализовано 4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местных инициатив граждан</w:t>
      </w:r>
      <w:r w:rsidRPr="008342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3267" w:rsidRPr="008342CF" w:rsidRDefault="00713267" w:rsidP="00713267">
      <w:pPr>
        <w:pStyle w:val="a3"/>
        <w:numPr>
          <w:ilvl w:val="0"/>
          <w:numId w:val="7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капитальный ремонт мостового перехода через реку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Дьолду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Саратанское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район). Сумма проекта составляет 1 000,00 тыс. руб. (</w:t>
      </w:r>
      <w:r w:rsidRPr="00533C92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eastAsia="Calibri" w:hAnsi="Times New Roman" w:cs="Times New Roman"/>
          <w:sz w:val="28"/>
          <w:szCs w:val="28"/>
        </w:rPr>
        <w:t>сумма гранта 600,00 тыс</w:t>
      </w:r>
      <w:r w:rsidRPr="00533C92">
        <w:rPr>
          <w:rFonts w:ascii="Times New Roman" w:eastAsia="Calibri" w:hAnsi="Times New Roman" w:cs="Times New Roman"/>
          <w:sz w:val="28"/>
          <w:szCs w:val="28"/>
        </w:rPr>
        <w:t>. руб.</w:t>
      </w:r>
      <w:r>
        <w:rPr>
          <w:rFonts w:ascii="Times New Roman" w:eastAsia="Calibri" w:hAnsi="Times New Roman" w:cs="Times New Roman"/>
          <w:sz w:val="28"/>
          <w:szCs w:val="28"/>
        </w:rPr>
        <w:t>, вклад граждан 400,00 тыс. руб.)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13267" w:rsidRPr="008342CF" w:rsidRDefault="00713267" w:rsidP="00713267">
      <w:pPr>
        <w:pStyle w:val="a3"/>
        <w:numPr>
          <w:ilvl w:val="0"/>
          <w:numId w:val="7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и обустройство водного источника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Бугузунский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жилыми комплексами со всеми удобствами для отдыха</w:t>
      </w:r>
      <w:r w:rsidRPr="00147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Кокоринское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Кош-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Агачский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район). Сумма проекта составляет 1 666,02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33C92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eastAsia="Calibri" w:hAnsi="Times New Roman" w:cs="Times New Roman"/>
          <w:sz w:val="28"/>
          <w:szCs w:val="28"/>
        </w:rPr>
        <w:t>сумма гранта 998,00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33C92">
        <w:rPr>
          <w:rFonts w:ascii="Times New Roman" w:eastAsia="Calibri" w:hAnsi="Times New Roman" w:cs="Times New Roman"/>
          <w:sz w:val="28"/>
          <w:szCs w:val="28"/>
        </w:rPr>
        <w:t>.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вклад граждан 668,02 тыс. руб.)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13267" w:rsidRPr="008342CF" w:rsidRDefault="00713267" w:rsidP="00713267">
      <w:pPr>
        <w:pStyle w:val="a3"/>
        <w:numPr>
          <w:ilvl w:val="0"/>
          <w:numId w:val="7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и обустройство водного источника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Джумалу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жилыми комплексами со всеми удобствами для отдыха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Мухор-Тархатинское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Кош-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Агачский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район).</w:t>
      </w:r>
      <w:r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Сумма проекта составляет 2 196,00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33C92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eastAsia="Calibri" w:hAnsi="Times New Roman" w:cs="Times New Roman"/>
          <w:sz w:val="28"/>
          <w:szCs w:val="28"/>
        </w:rPr>
        <w:t>сумма гранта 1 137,57 тыс</w:t>
      </w:r>
      <w:r w:rsidRPr="00533C92">
        <w:rPr>
          <w:rFonts w:ascii="Times New Roman" w:eastAsia="Calibri" w:hAnsi="Times New Roman" w:cs="Times New Roman"/>
          <w:sz w:val="28"/>
          <w:szCs w:val="28"/>
        </w:rPr>
        <w:t>.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вклад граждан 1 058,43 тыс. руб.)</w:t>
      </w:r>
      <w:r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3267" w:rsidRPr="008342CF" w:rsidRDefault="00713267" w:rsidP="00713267">
      <w:pPr>
        <w:pStyle w:val="a3"/>
        <w:numPr>
          <w:ilvl w:val="0"/>
          <w:numId w:val="7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спортивно-детской площадки в селе Красносельск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район).</w:t>
      </w:r>
      <w:r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Сумма проекта составляет 283,00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33C92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eastAsia="Calibri" w:hAnsi="Times New Roman" w:cs="Times New Roman"/>
          <w:sz w:val="28"/>
          <w:szCs w:val="28"/>
        </w:rPr>
        <w:t>сумма гранта 169,80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33C92">
        <w:rPr>
          <w:rFonts w:ascii="Times New Roman" w:eastAsia="Calibri" w:hAnsi="Times New Roman" w:cs="Times New Roman"/>
          <w:sz w:val="28"/>
          <w:szCs w:val="28"/>
        </w:rPr>
        <w:t>.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вклад граждан 113,20 тыс. руб.)</w:t>
      </w:r>
      <w:r w:rsidRPr="008342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3267" w:rsidRDefault="00713267" w:rsidP="0071326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13267" w:rsidRPr="00F733D0" w:rsidRDefault="00713267" w:rsidP="00E1483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03DE5" w:rsidRDefault="00603DE5" w:rsidP="005F62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под вышесказанным, </w:t>
      </w:r>
      <w:r w:rsidRPr="00A70E78">
        <w:rPr>
          <w:rFonts w:ascii="Times New Roman" w:hAnsi="Times New Roman" w:cs="Times New Roman"/>
          <w:sz w:val="28"/>
          <w:szCs w:val="28"/>
        </w:rPr>
        <w:t>Министерством выбраны приоритетные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АПК в 2018 году, это: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системы сельскохозяйственной и кредитной кооперации.</w:t>
      </w:r>
    </w:p>
    <w:p w:rsidR="00D21B80" w:rsidRPr="00F21D5F" w:rsidRDefault="00D21B80" w:rsidP="00D21B8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«Экспорт продукции АПК»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proofErr w:type="spellStart"/>
      <w:r w:rsidRPr="00F21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Агропромпарка</w:t>
      </w:r>
      <w:proofErr w:type="spellEnd"/>
      <w:r w:rsidRPr="00F2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Алтай. 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племенного животноводства и кормопроизводства с целью увеличения продуктивности </w:t>
      </w:r>
      <w:proofErr w:type="spellStart"/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сельхозживотных</w:t>
      </w:r>
      <w:proofErr w:type="spellEnd"/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продуктивности в молочном скотоводстве и улучшение качества производимого молока.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откормочных площадок в каждом муниципальном образовании с учетом кормовой базы.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рыбоводства. 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пчеловодства.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садоводства (Малый </w:t>
      </w:r>
      <w:proofErr w:type="spellStart"/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Яломан</w:t>
      </w:r>
      <w:proofErr w:type="spellEnd"/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Чемал, </w:t>
      </w:r>
      <w:proofErr w:type="spellStart"/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Балыкча</w:t>
      </w:r>
      <w:proofErr w:type="spellEnd"/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овощеводства и картофелеводства.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мелиорации земель.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подведомственных учреждений Министерства сельского хозяйства Республики Алтай.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АПК квалифицированными  кадрами.  </w:t>
      </w:r>
    </w:p>
    <w:p w:rsidR="00D21B80" w:rsidRPr="00037A26" w:rsidRDefault="00D21B80" w:rsidP="00D21B80">
      <w:pPr>
        <w:numPr>
          <w:ilvl w:val="0"/>
          <w:numId w:val="1"/>
        </w:numPr>
        <w:spacing w:after="0" w:line="36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государственной поддержки.</w:t>
      </w:r>
    </w:p>
    <w:p w:rsidR="00D21B80" w:rsidRPr="00037A26" w:rsidRDefault="00D21B80" w:rsidP="00D21B80">
      <w:pPr>
        <w:spacing w:after="0" w:line="360" w:lineRule="auto"/>
        <w:ind w:left="28" w:right="34" w:firstLine="5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E5" w:rsidRPr="00D21B80" w:rsidRDefault="00603DE5" w:rsidP="00D2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DE5" w:rsidRPr="00D21B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53" w:rsidRDefault="00597353" w:rsidP="00C731F8">
      <w:pPr>
        <w:spacing w:after="0" w:line="240" w:lineRule="auto"/>
      </w:pPr>
      <w:r>
        <w:separator/>
      </w:r>
    </w:p>
  </w:endnote>
  <w:endnote w:type="continuationSeparator" w:id="0">
    <w:p w:rsidR="00597353" w:rsidRDefault="00597353" w:rsidP="00C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247102"/>
      <w:docPartObj>
        <w:docPartGallery w:val="Page Numbers (Bottom of Page)"/>
        <w:docPartUnique/>
      </w:docPartObj>
    </w:sdtPr>
    <w:sdtEndPr/>
    <w:sdtContent>
      <w:p w:rsidR="00C731F8" w:rsidRDefault="00C731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80">
          <w:rPr>
            <w:noProof/>
          </w:rPr>
          <w:t>1</w:t>
        </w:r>
        <w:r>
          <w:fldChar w:fldCharType="end"/>
        </w:r>
      </w:p>
    </w:sdtContent>
  </w:sdt>
  <w:p w:rsidR="00C731F8" w:rsidRDefault="00C731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53" w:rsidRDefault="00597353" w:rsidP="00C731F8">
      <w:pPr>
        <w:spacing w:after="0" w:line="240" w:lineRule="auto"/>
      </w:pPr>
      <w:r>
        <w:separator/>
      </w:r>
    </w:p>
  </w:footnote>
  <w:footnote w:type="continuationSeparator" w:id="0">
    <w:p w:rsidR="00597353" w:rsidRDefault="00597353" w:rsidP="00C7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AB6"/>
    <w:multiLevelType w:val="hybridMultilevel"/>
    <w:tmpl w:val="495471B8"/>
    <w:lvl w:ilvl="0" w:tplc="7C24FF9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4DAA3652"/>
    <w:multiLevelType w:val="hybridMultilevel"/>
    <w:tmpl w:val="3D90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1368F"/>
    <w:multiLevelType w:val="hybridMultilevel"/>
    <w:tmpl w:val="BCF6DCBC"/>
    <w:lvl w:ilvl="0" w:tplc="01CA011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0B4369"/>
    <w:multiLevelType w:val="multilevel"/>
    <w:tmpl w:val="98B849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D9436B"/>
    <w:multiLevelType w:val="multilevel"/>
    <w:tmpl w:val="F59022D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0165725"/>
    <w:multiLevelType w:val="hybridMultilevel"/>
    <w:tmpl w:val="E8B4E050"/>
    <w:lvl w:ilvl="0" w:tplc="09C07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82FD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EFF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2B7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942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CD1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7E8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8F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CCCF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7E13275"/>
    <w:multiLevelType w:val="hybridMultilevel"/>
    <w:tmpl w:val="460CA3EA"/>
    <w:lvl w:ilvl="0" w:tplc="151876A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FF"/>
    <w:rsid w:val="000D152E"/>
    <w:rsid w:val="000F7B05"/>
    <w:rsid w:val="001376A5"/>
    <w:rsid w:val="002A3D66"/>
    <w:rsid w:val="003919DD"/>
    <w:rsid w:val="00402C44"/>
    <w:rsid w:val="00430C8D"/>
    <w:rsid w:val="00597353"/>
    <w:rsid w:val="005F621F"/>
    <w:rsid w:val="00603DE5"/>
    <w:rsid w:val="006147E0"/>
    <w:rsid w:val="006B1001"/>
    <w:rsid w:val="00713267"/>
    <w:rsid w:val="007470FF"/>
    <w:rsid w:val="007A7196"/>
    <w:rsid w:val="00871E25"/>
    <w:rsid w:val="00A305C1"/>
    <w:rsid w:val="00A43F9D"/>
    <w:rsid w:val="00B20493"/>
    <w:rsid w:val="00C731F8"/>
    <w:rsid w:val="00CC3BFC"/>
    <w:rsid w:val="00CD280B"/>
    <w:rsid w:val="00CD65A3"/>
    <w:rsid w:val="00D21B80"/>
    <w:rsid w:val="00DC27A4"/>
    <w:rsid w:val="00E14830"/>
    <w:rsid w:val="00E44DF6"/>
    <w:rsid w:val="00EA3547"/>
    <w:rsid w:val="00F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A3547"/>
    <w:pPr>
      <w:ind w:left="720"/>
      <w:contextualSpacing/>
    </w:pPr>
  </w:style>
  <w:style w:type="paragraph" w:customStyle="1" w:styleId="ConsPlusNonformat">
    <w:name w:val="ConsPlusNonformat"/>
    <w:uiPriority w:val="99"/>
    <w:rsid w:val="00EA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1F8"/>
  </w:style>
  <w:style w:type="paragraph" w:styleId="a8">
    <w:name w:val="footer"/>
    <w:basedOn w:val="a"/>
    <w:link w:val="a9"/>
    <w:uiPriority w:val="99"/>
    <w:unhideWhenUsed/>
    <w:rsid w:val="00C7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A3547"/>
    <w:pPr>
      <w:ind w:left="720"/>
      <w:contextualSpacing/>
    </w:pPr>
  </w:style>
  <w:style w:type="paragraph" w:customStyle="1" w:styleId="ConsPlusNonformat">
    <w:name w:val="ConsPlusNonformat"/>
    <w:uiPriority w:val="99"/>
    <w:rsid w:val="00EA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1F8"/>
  </w:style>
  <w:style w:type="paragraph" w:styleId="a8">
    <w:name w:val="footer"/>
    <w:basedOn w:val="a"/>
    <w:link w:val="a9"/>
    <w:uiPriority w:val="99"/>
    <w:unhideWhenUsed/>
    <w:rsid w:val="00C7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95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67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20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81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2018-05-25T04:38:00Z</cp:lastPrinted>
  <dcterms:created xsi:type="dcterms:W3CDTF">2018-05-25T02:50:00Z</dcterms:created>
  <dcterms:modified xsi:type="dcterms:W3CDTF">2018-07-23T10:22:00Z</dcterms:modified>
</cp:coreProperties>
</file>